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477"/>
        <w:gridCol w:w="478"/>
        <w:gridCol w:w="1029"/>
        <w:gridCol w:w="485"/>
        <w:gridCol w:w="485"/>
        <w:gridCol w:w="487"/>
        <w:gridCol w:w="487"/>
        <w:gridCol w:w="487"/>
        <w:gridCol w:w="487"/>
        <w:gridCol w:w="487"/>
        <w:gridCol w:w="487"/>
        <w:gridCol w:w="487"/>
        <w:gridCol w:w="487"/>
        <w:gridCol w:w="481"/>
        <w:gridCol w:w="481"/>
        <w:gridCol w:w="1143"/>
      </w:tblGrid>
      <w:tr w:rsidR="00E932E4" w:rsidRPr="00763FF5" w14:paraId="2BADC5E1" w14:textId="77777777" w:rsidTr="00072DA6">
        <w:trPr>
          <w:trHeight w:val="346"/>
        </w:trPr>
        <w:tc>
          <w:tcPr>
            <w:tcW w:w="1987" w:type="dxa"/>
            <w:vAlign w:val="center"/>
            <w:hideMark/>
          </w:tcPr>
          <w:p w14:paraId="370448B7" w14:textId="436CE5D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67C2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CE1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7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3" w:type="dxa"/>
            <w:vAlign w:val="center"/>
            <w:hideMark/>
          </w:tcPr>
          <w:p w14:paraId="0CA18667" w14:textId="78012909" w:rsidR="00E932E4" w:rsidRPr="00763FF5" w:rsidRDefault="00467C2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1D824C27" w:rsidR="006D45DE" w:rsidRDefault="0070431D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 xml:space="preserve">B.Tech. IV Year I Semester Regular Examinations, </w:t>
      </w:r>
      <w:r w:rsidR="00467C26">
        <w:rPr>
          <w:rFonts w:ascii="Tw Cen MT" w:hAnsi="Tw Cen MT"/>
          <w:sz w:val="32"/>
          <w:szCs w:val="26"/>
        </w:rPr>
        <w:t xml:space="preserve">December </w:t>
      </w:r>
      <w:r>
        <w:rPr>
          <w:rFonts w:ascii="Tw Cen MT" w:hAnsi="Tw Cen MT"/>
          <w:sz w:val="32"/>
          <w:szCs w:val="26"/>
        </w:rPr>
        <w:t>202</w:t>
      </w:r>
      <w:r w:rsidR="00467C26">
        <w:rPr>
          <w:rFonts w:ascii="Tw Cen MT" w:hAnsi="Tw Cen MT"/>
          <w:sz w:val="32"/>
          <w:szCs w:val="26"/>
        </w:rPr>
        <w:t>4</w:t>
      </w:r>
    </w:p>
    <w:p w14:paraId="009EF9B6" w14:textId="06CB150C" w:rsidR="00210720" w:rsidRPr="004A25E7" w:rsidRDefault="0019243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WASTEWATER</w:t>
      </w:r>
      <w:r w:rsidR="009E7D71">
        <w:rPr>
          <w:rFonts w:ascii="Tw Cen MT" w:hAnsi="Tw Cen MT"/>
          <w:b/>
          <w:bCs/>
          <w:sz w:val="28"/>
          <w:szCs w:val="28"/>
        </w:rPr>
        <w:t xml:space="preserve"> ENGINEERING</w:t>
      </w:r>
    </w:p>
    <w:p w14:paraId="6DDE71BD" w14:textId="7C5CAB5B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96C7E">
        <w:rPr>
          <w:rFonts w:ascii="Tw Cen MT" w:hAnsi="Tw Cen MT"/>
          <w:bCs/>
          <w:sz w:val="28"/>
          <w:szCs w:val="28"/>
        </w:rPr>
        <w:t>CE)</w:t>
      </w:r>
    </w:p>
    <w:p w14:paraId="6707A209" w14:textId="67AA21DA" w:rsidR="00211E9D" w:rsidRDefault="00211E9D" w:rsidP="00211E9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72DA6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70</w:t>
      </w:r>
    </w:p>
    <w:p w14:paraId="2AE00F6F" w14:textId="77777777" w:rsidR="00211E9D" w:rsidRDefault="00211E9D" w:rsidP="00211E9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0BCD8D5" w14:textId="77777777" w:rsidR="00211E9D" w:rsidRDefault="00211E9D" w:rsidP="00211E9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8DEA180" w14:textId="77777777" w:rsidR="00EA1F0D" w:rsidRDefault="00211E9D" w:rsidP="00211E9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 w:rsidR="00FD776C"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1FE68A36" w14:textId="77777777" w:rsidR="00EA1F0D" w:rsidRDefault="00EA1F0D" w:rsidP="00EA1F0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A5103DE" w14:textId="77777777" w:rsidR="00EA1F0D" w:rsidRDefault="00EA1F0D" w:rsidP="00EA1F0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8303"/>
        <w:gridCol w:w="621"/>
        <w:gridCol w:w="758"/>
        <w:gridCol w:w="810"/>
      </w:tblGrid>
      <w:tr w:rsidR="00EA1F0D" w14:paraId="4479DE8B" w14:textId="77777777" w:rsidTr="00EC5327">
        <w:tc>
          <w:tcPr>
            <w:tcW w:w="594" w:type="dxa"/>
          </w:tcPr>
          <w:p w14:paraId="410E5C13" w14:textId="77777777" w:rsidR="00EA1F0D" w:rsidRDefault="00EA1F0D" w:rsidP="00EA1F0D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3" w:type="dxa"/>
          </w:tcPr>
          <w:p w14:paraId="5EEF2B7A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 w:rsidRPr="00B67D8C">
              <w:rPr>
                <w:rFonts w:eastAsia="Arial Unicode MS"/>
                <w:bCs/>
                <w:sz w:val="24"/>
                <w:szCs w:val="24"/>
              </w:rPr>
              <w:t>Define wastewater and mention two common sources of its generation.</w:t>
            </w:r>
          </w:p>
        </w:tc>
        <w:tc>
          <w:tcPr>
            <w:tcW w:w="621" w:type="dxa"/>
            <w:hideMark/>
          </w:tcPr>
          <w:p w14:paraId="1863DAB6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49CA4777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  <w:hideMark/>
          </w:tcPr>
          <w:p w14:paraId="702487C7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A1F0D" w14:paraId="2A34B5B9" w14:textId="77777777" w:rsidTr="00EC5327">
        <w:tc>
          <w:tcPr>
            <w:tcW w:w="594" w:type="dxa"/>
          </w:tcPr>
          <w:p w14:paraId="125B6113" w14:textId="77777777" w:rsidR="00EA1F0D" w:rsidRDefault="00EA1F0D" w:rsidP="00EA1F0D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3" w:type="dxa"/>
          </w:tcPr>
          <w:p w14:paraId="56A7E2ED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 w:rsidRPr="006F4109">
              <w:rPr>
                <w:rFonts w:eastAsia="Arial Unicode MS"/>
                <w:bCs/>
                <w:sz w:val="24"/>
                <w:szCs w:val="24"/>
              </w:rPr>
              <w:t>Define onsite sanitation and provide one example.</w:t>
            </w:r>
          </w:p>
        </w:tc>
        <w:tc>
          <w:tcPr>
            <w:tcW w:w="621" w:type="dxa"/>
            <w:hideMark/>
          </w:tcPr>
          <w:p w14:paraId="01B993D0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476853C0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hideMark/>
          </w:tcPr>
          <w:p w14:paraId="0861C7A5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A1F0D" w14:paraId="657BF522" w14:textId="77777777" w:rsidTr="00EC5327">
        <w:tc>
          <w:tcPr>
            <w:tcW w:w="594" w:type="dxa"/>
          </w:tcPr>
          <w:p w14:paraId="432C3733" w14:textId="77777777" w:rsidR="00EA1F0D" w:rsidRDefault="00EA1F0D" w:rsidP="00EA1F0D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3" w:type="dxa"/>
          </w:tcPr>
          <w:p w14:paraId="124E73D3" w14:textId="71C19BBA" w:rsidR="00EA1F0D" w:rsidRDefault="002247CB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Compare Activated Sludge Process with Trickling filter.</w:t>
            </w:r>
          </w:p>
        </w:tc>
        <w:tc>
          <w:tcPr>
            <w:tcW w:w="621" w:type="dxa"/>
            <w:hideMark/>
          </w:tcPr>
          <w:p w14:paraId="66BE2663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27D3A1C5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hideMark/>
          </w:tcPr>
          <w:p w14:paraId="7CF1DB6E" w14:textId="07F0BFDF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EA1F0D" w14:paraId="1165D4D9" w14:textId="77777777" w:rsidTr="00EC5327">
        <w:tc>
          <w:tcPr>
            <w:tcW w:w="594" w:type="dxa"/>
          </w:tcPr>
          <w:p w14:paraId="5F780206" w14:textId="77777777" w:rsidR="00EA1F0D" w:rsidRDefault="00EA1F0D" w:rsidP="00EA1F0D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3" w:type="dxa"/>
          </w:tcPr>
          <w:p w14:paraId="19F296DE" w14:textId="0FB0DDEC" w:rsidR="00EA1F0D" w:rsidRPr="006F4109" w:rsidRDefault="002247CB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Draw the </w:t>
            </w:r>
            <w:r w:rsidR="00EA1F0D" w:rsidRPr="006F4109">
              <w:rPr>
                <w:rFonts w:eastAsia="Arial Unicode MS"/>
                <w:bCs/>
                <w:sz w:val="24"/>
                <w:szCs w:val="24"/>
              </w:rPr>
              <w:t>oxygen sag curve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9E4725">
              <w:rPr>
                <w:rFonts w:eastAsia="Arial Unicode MS"/>
                <w:bCs/>
                <w:sz w:val="24"/>
                <w:szCs w:val="24"/>
              </w:rPr>
              <w:t>a</w:t>
            </w:r>
            <w:r>
              <w:rPr>
                <w:rFonts w:eastAsia="Arial Unicode MS"/>
                <w:bCs/>
                <w:sz w:val="24"/>
                <w:szCs w:val="24"/>
              </w:rPr>
              <w:t>nd label various stages of the curve.</w:t>
            </w:r>
          </w:p>
        </w:tc>
        <w:tc>
          <w:tcPr>
            <w:tcW w:w="621" w:type="dxa"/>
          </w:tcPr>
          <w:p w14:paraId="0A9291B4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33EC4BB5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</w:tcPr>
          <w:p w14:paraId="0B2123C4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A1F0D" w14:paraId="251AFCC1" w14:textId="77777777" w:rsidTr="00EC5327">
        <w:tc>
          <w:tcPr>
            <w:tcW w:w="594" w:type="dxa"/>
          </w:tcPr>
          <w:p w14:paraId="0AA3369E" w14:textId="77777777" w:rsidR="00EA1F0D" w:rsidRDefault="00EA1F0D" w:rsidP="00EA1F0D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3" w:type="dxa"/>
          </w:tcPr>
          <w:p w14:paraId="3272FE33" w14:textId="2CC5C2B9" w:rsidR="00EA1F0D" w:rsidRPr="006F4109" w:rsidRDefault="002247CB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Outline</w:t>
            </w:r>
            <w:r w:rsidR="00EA1F0D" w:rsidRPr="00B8195C">
              <w:rPr>
                <w:rFonts w:eastAsia="Arial Unicode MS"/>
                <w:bCs/>
                <w:sz w:val="24"/>
                <w:szCs w:val="24"/>
              </w:rPr>
              <w:t xml:space="preserve"> two common pollutants found in wastewater from tanneries.</w:t>
            </w:r>
          </w:p>
        </w:tc>
        <w:tc>
          <w:tcPr>
            <w:tcW w:w="621" w:type="dxa"/>
          </w:tcPr>
          <w:p w14:paraId="008ECA37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00F051BD" w14:textId="77777777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</w:tcPr>
          <w:p w14:paraId="1E7C6427" w14:textId="4EEFD7FA" w:rsidR="00EA1F0D" w:rsidRDefault="00EA1F0D" w:rsidP="0089509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5CD2E795" w14:textId="77777777" w:rsidR="00072DA6" w:rsidRDefault="00072DA6" w:rsidP="00EA1F0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4F2EFFA" w14:textId="04E1930C" w:rsidR="00EA1F0D" w:rsidRDefault="00EA1F0D" w:rsidP="00EA1F0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6ECFFB2" w14:textId="77777777" w:rsidR="00EA1F0D" w:rsidRDefault="00EA1F0D" w:rsidP="00EA1F0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7944"/>
        <w:gridCol w:w="670"/>
        <w:gridCol w:w="756"/>
        <w:gridCol w:w="829"/>
        <w:gridCol w:w="13"/>
      </w:tblGrid>
      <w:tr w:rsidR="00EA1F0D" w:rsidRPr="00426C6C" w14:paraId="3D69C60C" w14:textId="77777777" w:rsidTr="00EC5327">
        <w:tc>
          <w:tcPr>
            <w:tcW w:w="11165" w:type="dxa"/>
            <w:gridSpan w:val="6"/>
            <w:hideMark/>
          </w:tcPr>
          <w:p w14:paraId="0D1A1A25" w14:textId="5AFB7297" w:rsidR="00EA1F0D" w:rsidRPr="00502F09" w:rsidRDefault="00EA1F0D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02F09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02F09" w:rsidRPr="00502F09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EA1F0D" w:rsidRPr="00426C6C" w14:paraId="3EC9377A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1DDF9493" w14:textId="77777777" w:rsidR="00EA1F0D" w:rsidRPr="00502F09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02F09">
              <w:rPr>
                <w:rFonts w:eastAsia="Arial Unicode MS"/>
                <w:bCs/>
                <w:sz w:val="24"/>
                <w:szCs w:val="24"/>
              </w:rPr>
              <w:t>1.</w:t>
            </w:r>
          </w:p>
        </w:tc>
        <w:tc>
          <w:tcPr>
            <w:tcW w:w="7944" w:type="dxa"/>
            <w:hideMark/>
          </w:tcPr>
          <w:p w14:paraId="2553998E" w14:textId="0A9BC26B" w:rsidR="00EA1F0D" w:rsidRPr="00426C6C" w:rsidRDefault="00EA1F0D" w:rsidP="0042304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 xml:space="preserve">Elaborate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>the importance of estimating sewage discharge for urban planning.</w:t>
            </w:r>
          </w:p>
          <w:p w14:paraId="1336A160" w14:textId="5DC6CCEB" w:rsidR="00EA1F0D" w:rsidRPr="00426C6C" w:rsidRDefault="00EA1F0D" w:rsidP="0042304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b)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What are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effluent standards, and why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t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hey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 xml:space="preserve">are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>essential in wastewater management?</w:t>
            </w:r>
          </w:p>
          <w:p w14:paraId="31D9899C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0181062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DD6EAC0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8F8B200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  <w:hideMark/>
          </w:tcPr>
          <w:p w14:paraId="07D17EAC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AF549B4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F194139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9" w:type="dxa"/>
            <w:hideMark/>
          </w:tcPr>
          <w:p w14:paraId="06E828D0" w14:textId="623D69B6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37265D8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6B9BE60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7461FDF4" w14:textId="77777777" w:rsidTr="00EC5327">
        <w:tc>
          <w:tcPr>
            <w:tcW w:w="11165" w:type="dxa"/>
            <w:gridSpan w:val="6"/>
            <w:hideMark/>
          </w:tcPr>
          <w:p w14:paraId="48620B8D" w14:textId="7777777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1F0D" w:rsidRPr="00426C6C" w14:paraId="5FA67AC7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6E5882C2" w14:textId="77777777" w:rsidR="00EA1F0D" w:rsidRPr="00502F09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02F09">
              <w:rPr>
                <w:rFonts w:eastAsia="Arial Unicode MS"/>
                <w:bCs/>
                <w:sz w:val="24"/>
                <w:szCs w:val="24"/>
              </w:rPr>
              <w:t>2.</w:t>
            </w:r>
          </w:p>
        </w:tc>
        <w:tc>
          <w:tcPr>
            <w:tcW w:w="7944" w:type="dxa"/>
            <w:hideMark/>
          </w:tcPr>
          <w:p w14:paraId="549D35E6" w14:textId="2392CFDB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Explain about physical, chemical the bacteriological characteristics of sewage and their role in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Sewage treatment.</w:t>
            </w:r>
          </w:p>
        </w:tc>
        <w:tc>
          <w:tcPr>
            <w:tcW w:w="670" w:type="dxa"/>
            <w:hideMark/>
          </w:tcPr>
          <w:p w14:paraId="2E29A846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0F29589A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9" w:type="dxa"/>
            <w:hideMark/>
          </w:tcPr>
          <w:p w14:paraId="4038D740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5BA4F930" w14:textId="77777777" w:rsidTr="00EC5327">
        <w:tc>
          <w:tcPr>
            <w:tcW w:w="11165" w:type="dxa"/>
            <w:gridSpan w:val="6"/>
            <w:hideMark/>
          </w:tcPr>
          <w:p w14:paraId="566EC896" w14:textId="77777777" w:rsidR="00423041" w:rsidRDefault="00423041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0C11DE8" w14:textId="6CD22F55" w:rsidR="00EA1F0D" w:rsidRPr="00502F09" w:rsidRDefault="00EA1F0D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02F09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02F09" w:rsidRPr="00502F09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EA1F0D" w:rsidRPr="00426C6C" w14:paraId="0B71355B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62F89135" w14:textId="77777777" w:rsidR="00EA1F0D" w:rsidRPr="00502F09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02F09">
              <w:rPr>
                <w:rFonts w:eastAsia="Arial Unicode MS"/>
                <w:bCs/>
                <w:sz w:val="24"/>
                <w:szCs w:val="24"/>
              </w:rPr>
              <w:t>3.</w:t>
            </w:r>
          </w:p>
        </w:tc>
        <w:tc>
          <w:tcPr>
            <w:tcW w:w="7944" w:type="dxa"/>
            <w:hideMark/>
          </w:tcPr>
          <w:p w14:paraId="74E7983C" w14:textId="73146E47" w:rsidR="00EA1F0D" w:rsidRPr="00426C6C" w:rsidRDefault="002247CB" w:rsidP="0042304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Enumerate </w:t>
            </w:r>
            <w:r w:rsidR="00EA1F0D" w:rsidRPr="00426C6C">
              <w:rPr>
                <w:rFonts w:eastAsia="Arial Unicode MS"/>
                <w:bCs/>
                <w:sz w:val="24"/>
                <w:szCs w:val="24"/>
              </w:rPr>
              <w:t>the types of pumps used for lifting sewage, including their applications and limitations.</w:t>
            </w:r>
          </w:p>
        </w:tc>
        <w:tc>
          <w:tcPr>
            <w:tcW w:w="670" w:type="dxa"/>
            <w:hideMark/>
          </w:tcPr>
          <w:p w14:paraId="73C82AE8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612302E3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9" w:type="dxa"/>
            <w:hideMark/>
          </w:tcPr>
          <w:p w14:paraId="17329B01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782C6C6C" w14:textId="77777777" w:rsidTr="00EC5327">
        <w:tc>
          <w:tcPr>
            <w:tcW w:w="11165" w:type="dxa"/>
            <w:gridSpan w:val="6"/>
            <w:hideMark/>
          </w:tcPr>
          <w:p w14:paraId="11189C2F" w14:textId="7777777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1F0D" w:rsidRPr="00426C6C" w14:paraId="021E821D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5B4851A9" w14:textId="46008DAB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>4.</w:t>
            </w:r>
          </w:p>
        </w:tc>
        <w:tc>
          <w:tcPr>
            <w:tcW w:w="7944" w:type="dxa"/>
            <w:vAlign w:val="center"/>
            <w:hideMark/>
          </w:tcPr>
          <w:p w14:paraId="0071A5ED" w14:textId="22DA8D3B" w:rsidR="00EA1F0D" w:rsidRPr="00426C6C" w:rsidRDefault="00EA1F0D" w:rsidP="0042304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sz w:val="24"/>
                <w:szCs w:val="24"/>
              </w:rPr>
              <w:t xml:space="preserve">Calculate the flow velocity and corresponding discharge in a sewer section with a diameter equal to 1 m, laid at a gradient of 1 in 500. The sewer runs </w:t>
            </w:r>
            <w:r w:rsidR="002247CB">
              <w:rPr>
                <w:sz w:val="24"/>
                <w:szCs w:val="24"/>
              </w:rPr>
              <w:t xml:space="preserve">at </w:t>
            </w:r>
            <w:r w:rsidRPr="00426C6C">
              <w:rPr>
                <w:sz w:val="24"/>
                <w:szCs w:val="24"/>
              </w:rPr>
              <w:t>0.6</w:t>
            </w:r>
            <w:r w:rsidR="009E4725">
              <w:rPr>
                <w:sz w:val="24"/>
                <w:szCs w:val="24"/>
              </w:rPr>
              <w:t>m</w:t>
            </w:r>
            <w:r w:rsidRPr="00426C6C">
              <w:rPr>
                <w:sz w:val="24"/>
                <w:szCs w:val="24"/>
              </w:rPr>
              <w:t xml:space="preserve"> depth. Use the manning’s formula. Take N=0.012.</w:t>
            </w:r>
          </w:p>
        </w:tc>
        <w:tc>
          <w:tcPr>
            <w:tcW w:w="670" w:type="dxa"/>
            <w:hideMark/>
          </w:tcPr>
          <w:p w14:paraId="22F72D4C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7F9178ED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9" w:type="dxa"/>
            <w:hideMark/>
          </w:tcPr>
          <w:p w14:paraId="0AD909E9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35DD76E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EA1F0D" w:rsidRPr="00426C6C" w14:paraId="247F0394" w14:textId="77777777" w:rsidTr="00EC5327">
        <w:tc>
          <w:tcPr>
            <w:tcW w:w="11165" w:type="dxa"/>
            <w:gridSpan w:val="6"/>
            <w:hideMark/>
          </w:tcPr>
          <w:p w14:paraId="5FE932D6" w14:textId="77777777" w:rsidR="00423041" w:rsidRDefault="00423041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7723C45" w14:textId="794179C3" w:rsidR="00EA1F0D" w:rsidRPr="00502F09" w:rsidRDefault="00EA1F0D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02F09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02F09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EA1F0D" w:rsidRPr="00426C6C" w14:paraId="4B1A24CC" w14:textId="77777777" w:rsidTr="00EC5327">
        <w:trPr>
          <w:gridAfter w:val="1"/>
          <w:wAfter w:w="13" w:type="dxa"/>
          <w:trHeight w:val="689"/>
        </w:trPr>
        <w:tc>
          <w:tcPr>
            <w:tcW w:w="953" w:type="dxa"/>
          </w:tcPr>
          <w:p w14:paraId="37B90D72" w14:textId="7B5D64C8" w:rsidR="00EA1F0D" w:rsidRPr="00502F09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02F09">
              <w:rPr>
                <w:rFonts w:eastAsia="Arial Unicode MS"/>
                <w:bCs/>
                <w:sz w:val="24"/>
                <w:szCs w:val="24"/>
              </w:rPr>
              <w:t>5</w:t>
            </w:r>
            <w:r w:rsidR="00502F09" w:rsidRP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5145AF98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6F4109">
              <w:rPr>
                <w:rFonts w:eastAsia="Arial Unicode MS"/>
                <w:bCs/>
                <w:sz w:val="24"/>
                <w:szCs w:val="24"/>
              </w:rPr>
              <w:t>Discuss the principles and functioning of sedimentation tanks, including their design and drawing.</w:t>
            </w:r>
          </w:p>
        </w:tc>
        <w:tc>
          <w:tcPr>
            <w:tcW w:w="670" w:type="dxa"/>
            <w:hideMark/>
          </w:tcPr>
          <w:p w14:paraId="796E4A9C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17312E32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9" w:type="dxa"/>
            <w:hideMark/>
          </w:tcPr>
          <w:p w14:paraId="54C600D1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0B5825F0" w14:textId="77777777" w:rsidTr="00EC5327">
        <w:tc>
          <w:tcPr>
            <w:tcW w:w="11165" w:type="dxa"/>
            <w:gridSpan w:val="6"/>
            <w:hideMark/>
          </w:tcPr>
          <w:p w14:paraId="45027BE7" w14:textId="7777777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1F0D" w:rsidRPr="00426C6C" w14:paraId="75DCF85F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4FB41392" w14:textId="48F053E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6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4A5FA866" w14:textId="7818FD8F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Elaborate the methods used for oil and grease removal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 xml:space="preserve"> and Grit removal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 in primary sewage treatment</w:t>
            </w:r>
            <w:r w:rsidR="009E4725">
              <w:rPr>
                <w:rFonts w:eastAsia="Arial Unicode MS"/>
                <w:bCs/>
                <w:sz w:val="24"/>
                <w:szCs w:val="24"/>
              </w:rPr>
              <w:t xml:space="preserve"> with a neat sketch.</w:t>
            </w:r>
          </w:p>
        </w:tc>
        <w:tc>
          <w:tcPr>
            <w:tcW w:w="670" w:type="dxa"/>
          </w:tcPr>
          <w:p w14:paraId="52CC1B28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7B3AC005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6" w:type="dxa"/>
          </w:tcPr>
          <w:p w14:paraId="17E56EA3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7D22F91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9" w:type="dxa"/>
          </w:tcPr>
          <w:p w14:paraId="3577AB0A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AE95E8C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EA1F0D" w:rsidRPr="00426C6C" w14:paraId="3571B7E2" w14:textId="77777777" w:rsidTr="00EC5327">
        <w:tc>
          <w:tcPr>
            <w:tcW w:w="11165" w:type="dxa"/>
            <w:gridSpan w:val="6"/>
            <w:hideMark/>
          </w:tcPr>
          <w:p w14:paraId="6DBA2B62" w14:textId="77777777" w:rsidR="00423041" w:rsidRDefault="00423041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315AB6" w14:textId="10502578" w:rsidR="00EA1F0D" w:rsidRPr="00502F09" w:rsidRDefault="00EA1F0D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02F09">
              <w:rPr>
                <w:rFonts w:eastAsia="Arial Unicode MS"/>
                <w:b/>
                <w:sz w:val="24"/>
                <w:szCs w:val="24"/>
              </w:rPr>
              <w:t>UNIT</w:t>
            </w:r>
            <w:r w:rsidR="00502F09" w:rsidRPr="00502F09">
              <w:rPr>
                <w:rFonts w:eastAsia="Arial Unicode MS"/>
                <w:b/>
                <w:sz w:val="24"/>
                <w:szCs w:val="24"/>
              </w:rPr>
              <w:t>-IV</w:t>
            </w:r>
          </w:p>
        </w:tc>
      </w:tr>
      <w:tr w:rsidR="00EA1F0D" w:rsidRPr="00426C6C" w14:paraId="5E9B636B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66A822AE" w14:textId="56EF974B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7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5B475549" w14:textId="0F45BA97" w:rsidR="00EA1F0D" w:rsidRPr="00426C6C" w:rsidRDefault="002247CB" w:rsidP="0042304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="00EA1F0D" w:rsidRPr="00426C6C">
              <w:rPr>
                <w:rFonts w:eastAsia="Arial Unicode MS"/>
                <w:bCs/>
                <w:sz w:val="24"/>
                <w:szCs w:val="24"/>
              </w:rPr>
              <w:t>the role of aeration lagoons and stabilization ponds in the treatment of sewage, including their design considerations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A9FB6D2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3C35864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9" w:type="dxa"/>
            <w:hideMark/>
          </w:tcPr>
          <w:p w14:paraId="6C6E4D61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1EAE05BC" w14:textId="77777777" w:rsidTr="00EC5327">
        <w:tc>
          <w:tcPr>
            <w:tcW w:w="11165" w:type="dxa"/>
            <w:gridSpan w:val="6"/>
            <w:hideMark/>
          </w:tcPr>
          <w:p w14:paraId="0A41F058" w14:textId="7777777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1F0D" w:rsidRPr="00426C6C" w14:paraId="64B7BE8B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151EC5C1" w14:textId="39F29394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8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58954964" w14:textId="2AA47072" w:rsidR="00EA1F0D" w:rsidRPr="00426C6C" w:rsidRDefault="00DE7CBD" w:rsidP="0042304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Illustrate t</w:t>
            </w:r>
            <w:r w:rsidR="00EA1F0D" w:rsidRPr="00426C6C">
              <w:rPr>
                <w:rFonts w:eastAsia="Arial Unicode MS"/>
                <w:bCs/>
                <w:sz w:val="24"/>
                <w:szCs w:val="24"/>
              </w:rPr>
              <w:t xml:space="preserve">he principles and functions of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Trickling filter</w:t>
            </w:r>
            <w:r w:rsidR="00EA1F0D" w:rsidRPr="00426C6C">
              <w:rPr>
                <w:rFonts w:eastAsia="Arial Unicode MS"/>
                <w:bCs/>
                <w:sz w:val="24"/>
                <w:szCs w:val="24"/>
              </w:rPr>
              <w:t xml:space="preserve"> in secondary treatment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 xml:space="preserve"> of waste water with a neat sketch.</w:t>
            </w:r>
          </w:p>
          <w:p w14:paraId="722D57B8" w14:textId="0A9ABF22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508B183E" w14:textId="68DA454D" w:rsidR="00EA1F0D" w:rsidRPr="00426C6C" w:rsidRDefault="002247CB" w:rsidP="0042304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10</w:t>
            </w:r>
            <w:r w:rsidR="00EA1F0D" w:rsidRPr="00426C6C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032DD9AB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104321E" w14:textId="26D57D5F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6" w:type="dxa"/>
            <w:hideMark/>
          </w:tcPr>
          <w:p w14:paraId="690356D4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lastRenderedPageBreak/>
              <w:t>CO-2</w:t>
            </w:r>
          </w:p>
          <w:p w14:paraId="4027011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362D0A3" w14:textId="63AE988A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9" w:type="dxa"/>
            <w:hideMark/>
          </w:tcPr>
          <w:p w14:paraId="70EAD6E7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lastRenderedPageBreak/>
              <w:t>BL-2</w:t>
            </w:r>
          </w:p>
          <w:p w14:paraId="7C434603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BE1E916" w14:textId="2A03B5CA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EA1F0D" w:rsidRPr="00426C6C" w14:paraId="73B1390A" w14:textId="77777777" w:rsidTr="00EC5327">
        <w:tc>
          <w:tcPr>
            <w:tcW w:w="11165" w:type="dxa"/>
            <w:gridSpan w:val="6"/>
            <w:hideMark/>
          </w:tcPr>
          <w:p w14:paraId="2AC1EDF2" w14:textId="77777777" w:rsidR="00423041" w:rsidRDefault="00423041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815B442" w14:textId="2705F62D" w:rsidR="00EA1F0D" w:rsidRPr="00502F09" w:rsidRDefault="00EA1F0D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02F09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02F09" w:rsidRPr="00502F09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EA1F0D" w:rsidRPr="00426C6C" w14:paraId="5EA24004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70E63894" w14:textId="5C90CC18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9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4B158106" w14:textId="5872F09B" w:rsidR="00EA1F0D" w:rsidRPr="00426C6C" w:rsidRDefault="00EA1F0D" w:rsidP="0042304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sz w:val="24"/>
                <w:szCs w:val="24"/>
              </w:rPr>
              <w:t>A city of population 40,000 discharges sewage with a dry sludge content of 0.072 kg per capita per day. The raw sludge is to be digested in a sludge digestion tank. The moisture content and specific gravity of the wet sludge are 97% and 1.02, respectively. If 3% of the sludge digester volume is filled with fresh sludge, then the estimated capacity of the sludge digester</w:t>
            </w:r>
            <w:r w:rsidR="002247CB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3039561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0B8667A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9" w:type="dxa"/>
            <w:hideMark/>
          </w:tcPr>
          <w:p w14:paraId="3E4455F4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A1F0D" w:rsidRPr="00426C6C" w14:paraId="44AB562D" w14:textId="77777777" w:rsidTr="00EC5327">
        <w:tc>
          <w:tcPr>
            <w:tcW w:w="11165" w:type="dxa"/>
            <w:gridSpan w:val="6"/>
            <w:hideMark/>
          </w:tcPr>
          <w:p w14:paraId="117EB325" w14:textId="7777777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1F0D" w:rsidRPr="00426C6C" w14:paraId="358AAFD5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7C15DDFA" w14:textId="465F9981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2CFAA2AC" w14:textId="77777777" w:rsidR="002247CB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List and e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xplain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various stages of sludge digestion process.</w:t>
            </w:r>
          </w:p>
          <w:p w14:paraId="6C862D56" w14:textId="5DE4C8DD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b) Describe the factors affecting sludge digestion and how they can be controlled.</w:t>
            </w:r>
          </w:p>
        </w:tc>
        <w:tc>
          <w:tcPr>
            <w:tcW w:w="670" w:type="dxa"/>
            <w:hideMark/>
          </w:tcPr>
          <w:p w14:paraId="72863F70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33CADFD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  <w:hideMark/>
          </w:tcPr>
          <w:p w14:paraId="69EB97F4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E314BB4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9" w:type="dxa"/>
            <w:hideMark/>
          </w:tcPr>
          <w:p w14:paraId="1431E6A0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9693E5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1DC14D1D" w14:textId="77777777" w:rsidTr="00EC5327">
        <w:tc>
          <w:tcPr>
            <w:tcW w:w="11165" w:type="dxa"/>
            <w:gridSpan w:val="6"/>
            <w:hideMark/>
          </w:tcPr>
          <w:p w14:paraId="248858BF" w14:textId="38583008" w:rsidR="00EA1F0D" w:rsidRPr="00502F09" w:rsidRDefault="00EA1F0D" w:rsidP="0042304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02F09">
              <w:rPr>
                <w:rFonts w:eastAsia="Arial Unicode MS"/>
                <w:b/>
                <w:sz w:val="24"/>
                <w:szCs w:val="24"/>
              </w:rPr>
              <w:t>UNIT-</w:t>
            </w:r>
            <w:r w:rsidR="00502F09" w:rsidRPr="00502F09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EA1F0D" w:rsidRPr="00426C6C" w14:paraId="6A534064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1BB80E14" w14:textId="53462E00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   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>11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7F00E61C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Explain the wastewater treatment methods for sugar and distillery industries, focusing on effluent characteristics.</w:t>
            </w:r>
          </w:p>
        </w:tc>
        <w:tc>
          <w:tcPr>
            <w:tcW w:w="670" w:type="dxa"/>
            <w:hideMark/>
          </w:tcPr>
          <w:p w14:paraId="6088BFF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  <w:hideMark/>
          </w:tcPr>
          <w:p w14:paraId="793A9557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9" w:type="dxa"/>
            <w:hideMark/>
          </w:tcPr>
          <w:p w14:paraId="57802689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1F0D" w:rsidRPr="00426C6C" w14:paraId="4A4BC1DE" w14:textId="77777777" w:rsidTr="00EC5327">
        <w:tc>
          <w:tcPr>
            <w:tcW w:w="11165" w:type="dxa"/>
            <w:gridSpan w:val="6"/>
            <w:hideMark/>
          </w:tcPr>
          <w:p w14:paraId="16DA2861" w14:textId="77777777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1F0D" w:rsidRPr="00426C6C" w14:paraId="0D7978AA" w14:textId="77777777" w:rsidTr="00EC5327">
        <w:trPr>
          <w:gridAfter w:val="1"/>
          <w:wAfter w:w="13" w:type="dxa"/>
        </w:trPr>
        <w:tc>
          <w:tcPr>
            <w:tcW w:w="953" w:type="dxa"/>
          </w:tcPr>
          <w:p w14:paraId="57593711" w14:textId="408BEE6A" w:rsidR="00EA1F0D" w:rsidRPr="00426C6C" w:rsidRDefault="00EA1F0D" w:rsidP="0042304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12</w:t>
            </w:r>
            <w:r w:rsidR="00502F0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944" w:type="dxa"/>
            <w:hideMark/>
          </w:tcPr>
          <w:p w14:paraId="14A263B7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26C6C">
              <w:rPr>
                <w:sz w:val="24"/>
                <w:szCs w:val="24"/>
              </w:rPr>
              <w:t xml:space="preserve"> 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>Discuss the environmental concerns associated with wastewater from pharmaceutical industries.</w:t>
            </w:r>
          </w:p>
          <w:p w14:paraId="34D82378" w14:textId="7C2429D6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 xml:space="preserve">b) Explain how </w:t>
            </w:r>
            <w:r w:rsidR="002247CB">
              <w:rPr>
                <w:rFonts w:eastAsia="Arial Unicode MS"/>
                <w:bCs/>
                <w:sz w:val="24"/>
                <w:szCs w:val="24"/>
              </w:rPr>
              <w:t>w</w:t>
            </w:r>
            <w:r w:rsidRPr="00426C6C">
              <w:rPr>
                <w:rFonts w:eastAsia="Arial Unicode MS"/>
                <w:bCs/>
                <w:sz w:val="24"/>
                <w:szCs w:val="24"/>
              </w:rPr>
              <w:t>astewater from pulp and paper industries treated?</w:t>
            </w:r>
          </w:p>
        </w:tc>
        <w:tc>
          <w:tcPr>
            <w:tcW w:w="670" w:type="dxa"/>
            <w:hideMark/>
          </w:tcPr>
          <w:p w14:paraId="62D59114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5D0742A" w14:textId="77777777" w:rsidR="00AB24A4" w:rsidRDefault="00AB24A4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62B87FB" w14:textId="15771E42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  <w:hideMark/>
          </w:tcPr>
          <w:p w14:paraId="3F0C683F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6966682" w14:textId="77777777" w:rsidR="00AB24A4" w:rsidRDefault="00AB24A4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A081E57" w14:textId="79052CD9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9" w:type="dxa"/>
            <w:hideMark/>
          </w:tcPr>
          <w:p w14:paraId="0480C733" w14:textId="77777777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49EF484" w14:textId="77777777" w:rsidR="00AB24A4" w:rsidRDefault="00AB24A4" w:rsidP="0042304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B66AFF7" w14:textId="62E775CC" w:rsidR="00EA1F0D" w:rsidRPr="00426C6C" w:rsidRDefault="00EA1F0D" w:rsidP="00423041">
            <w:pPr>
              <w:rPr>
                <w:rFonts w:eastAsia="Arial Unicode MS"/>
                <w:bCs/>
                <w:sz w:val="24"/>
                <w:szCs w:val="24"/>
              </w:rPr>
            </w:pPr>
            <w:r w:rsidRPr="00426C6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816D4BF" w14:textId="77777777" w:rsidR="00EA1F0D" w:rsidRDefault="00EA1F0D" w:rsidP="00EA1F0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C65B2" w14:textId="77777777" w:rsidR="00EA1F0D" w:rsidRDefault="00EA1F0D" w:rsidP="00EA1F0D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BE407E2" w14:textId="202BBC2C" w:rsidR="00FD776C" w:rsidRDefault="00FD776C" w:rsidP="00211E9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Sect="00EC5327">
      <w:footerReference w:type="default" r:id="rId8"/>
      <w:pgSz w:w="11906" w:h="16838" w:code="9"/>
      <w:pgMar w:top="851" w:right="566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79044" w14:textId="77777777" w:rsidR="006354E7" w:rsidRDefault="006354E7" w:rsidP="00450012">
      <w:pPr>
        <w:spacing w:after="0" w:line="240" w:lineRule="auto"/>
      </w:pPr>
      <w:r>
        <w:separator/>
      </w:r>
    </w:p>
  </w:endnote>
  <w:endnote w:type="continuationSeparator" w:id="0">
    <w:p w14:paraId="2B79C4EB" w14:textId="77777777" w:rsidR="006354E7" w:rsidRDefault="006354E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57452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57452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FE2B9" w14:textId="77777777" w:rsidR="006354E7" w:rsidRDefault="006354E7" w:rsidP="00450012">
      <w:pPr>
        <w:spacing w:after="0" w:line="240" w:lineRule="auto"/>
      </w:pPr>
      <w:r>
        <w:separator/>
      </w:r>
    </w:p>
  </w:footnote>
  <w:footnote w:type="continuationSeparator" w:id="0">
    <w:p w14:paraId="673E3F0C" w14:textId="77777777" w:rsidR="006354E7" w:rsidRDefault="006354E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70D0"/>
    <w:multiLevelType w:val="hybridMultilevel"/>
    <w:tmpl w:val="7200DD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F35AB"/>
    <w:multiLevelType w:val="hybridMultilevel"/>
    <w:tmpl w:val="8A7425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60F51"/>
    <w:multiLevelType w:val="hybridMultilevel"/>
    <w:tmpl w:val="824632B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F834997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3B965C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E4876"/>
    <w:multiLevelType w:val="hybridMultilevel"/>
    <w:tmpl w:val="50D0B6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E672C"/>
    <w:multiLevelType w:val="hybridMultilevel"/>
    <w:tmpl w:val="0A9C7F66"/>
    <w:lvl w:ilvl="0" w:tplc="42005BEC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164601C"/>
    <w:multiLevelType w:val="hybridMultilevel"/>
    <w:tmpl w:val="D464BAE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34C0C"/>
    <w:multiLevelType w:val="hybridMultilevel"/>
    <w:tmpl w:val="F9E423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45104"/>
    <w:multiLevelType w:val="hybridMultilevel"/>
    <w:tmpl w:val="B4B4F1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57430"/>
    <w:multiLevelType w:val="hybridMultilevel"/>
    <w:tmpl w:val="06820B1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56F95"/>
    <w:rsid w:val="0006496C"/>
    <w:rsid w:val="00072DA6"/>
    <w:rsid w:val="0009480B"/>
    <w:rsid w:val="000978D2"/>
    <w:rsid w:val="000A1407"/>
    <w:rsid w:val="000A1557"/>
    <w:rsid w:val="000A3DFD"/>
    <w:rsid w:val="000A6A69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B86"/>
    <w:rsid w:val="00157452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1E9D"/>
    <w:rsid w:val="002247CB"/>
    <w:rsid w:val="00231B3D"/>
    <w:rsid w:val="0026342E"/>
    <w:rsid w:val="002661FC"/>
    <w:rsid w:val="00272BAC"/>
    <w:rsid w:val="00281678"/>
    <w:rsid w:val="002B7019"/>
    <w:rsid w:val="002C56AB"/>
    <w:rsid w:val="002F213D"/>
    <w:rsid w:val="002F2739"/>
    <w:rsid w:val="0030154E"/>
    <w:rsid w:val="00302D65"/>
    <w:rsid w:val="003053C4"/>
    <w:rsid w:val="003111D6"/>
    <w:rsid w:val="00311837"/>
    <w:rsid w:val="003132E9"/>
    <w:rsid w:val="00326197"/>
    <w:rsid w:val="0033105B"/>
    <w:rsid w:val="00343539"/>
    <w:rsid w:val="00352552"/>
    <w:rsid w:val="00357197"/>
    <w:rsid w:val="00385E3B"/>
    <w:rsid w:val="003B5F6F"/>
    <w:rsid w:val="003C66BF"/>
    <w:rsid w:val="003C6AA8"/>
    <w:rsid w:val="003E27EC"/>
    <w:rsid w:val="00423041"/>
    <w:rsid w:val="00426CC0"/>
    <w:rsid w:val="004276E5"/>
    <w:rsid w:val="004419EC"/>
    <w:rsid w:val="00443C54"/>
    <w:rsid w:val="00450012"/>
    <w:rsid w:val="00450349"/>
    <w:rsid w:val="00450DB4"/>
    <w:rsid w:val="00464B62"/>
    <w:rsid w:val="00467C26"/>
    <w:rsid w:val="00490ACC"/>
    <w:rsid w:val="004C0E5D"/>
    <w:rsid w:val="004D5308"/>
    <w:rsid w:val="004E0875"/>
    <w:rsid w:val="004E2D50"/>
    <w:rsid w:val="004E3A77"/>
    <w:rsid w:val="004E53F7"/>
    <w:rsid w:val="004E7AB3"/>
    <w:rsid w:val="004F199D"/>
    <w:rsid w:val="00502F09"/>
    <w:rsid w:val="00503CB3"/>
    <w:rsid w:val="00515117"/>
    <w:rsid w:val="005157EA"/>
    <w:rsid w:val="005605A6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25D7"/>
    <w:rsid w:val="00606216"/>
    <w:rsid w:val="006105BD"/>
    <w:rsid w:val="00613EE1"/>
    <w:rsid w:val="006354E7"/>
    <w:rsid w:val="006375BD"/>
    <w:rsid w:val="0064168C"/>
    <w:rsid w:val="006641A4"/>
    <w:rsid w:val="0066781D"/>
    <w:rsid w:val="00682267"/>
    <w:rsid w:val="00686592"/>
    <w:rsid w:val="00696C7E"/>
    <w:rsid w:val="006B0B11"/>
    <w:rsid w:val="006D3154"/>
    <w:rsid w:val="006D43B4"/>
    <w:rsid w:val="006D45DE"/>
    <w:rsid w:val="006D68FB"/>
    <w:rsid w:val="006E3ECB"/>
    <w:rsid w:val="006E7BEC"/>
    <w:rsid w:val="006F0C01"/>
    <w:rsid w:val="006F34C8"/>
    <w:rsid w:val="006F4CF2"/>
    <w:rsid w:val="00701ACC"/>
    <w:rsid w:val="007022F8"/>
    <w:rsid w:val="0070431D"/>
    <w:rsid w:val="00712606"/>
    <w:rsid w:val="00715BE9"/>
    <w:rsid w:val="00716C73"/>
    <w:rsid w:val="00716CC3"/>
    <w:rsid w:val="007324A3"/>
    <w:rsid w:val="00740CC6"/>
    <w:rsid w:val="00755630"/>
    <w:rsid w:val="00763FF5"/>
    <w:rsid w:val="0077386A"/>
    <w:rsid w:val="00777544"/>
    <w:rsid w:val="00780DE2"/>
    <w:rsid w:val="00787219"/>
    <w:rsid w:val="007A02B5"/>
    <w:rsid w:val="007B7B9D"/>
    <w:rsid w:val="007E0B90"/>
    <w:rsid w:val="007E1DED"/>
    <w:rsid w:val="00801512"/>
    <w:rsid w:val="00802070"/>
    <w:rsid w:val="008343FA"/>
    <w:rsid w:val="008412B9"/>
    <w:rsid w:val="00855A57"/>
    <w:rsid w:val="00866E6E"/>
    <w:rsid w:val="00875FC1"/>
    <w:rsid w:val="008823E8"/>
    <w:rsid w:val="00890275"/>
    <w:rsid w:val="008907F7"/>
    <w:rsid w:val="00891BE5"/>
    <w:rsid w:val="008A2EB7"/>
    <w:rsid w:val="008C6D85"/>
    <w:rsid w:val="008C724B"/>
    <w:rsid w:val="008D297A"/>
    <w:rsid w:val="008E0B87"/>
    <w:rsid w:val="008F3EA4"/>
    <w:rsid w:val="00900AC4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5683"/>
    <w:rsid w:val="009D2BC7"/>
    <w:rsid w:val="009E09ED"/>
    <w:rsid w:val="009E1F7E"/>
    <w:rsid w:val="009E4725"/>
    <w:rsid w:val="009E7D71"/>
    <w:rsid w:val="00A01BD0"/>
    <w:rsid w:val="00A1787B"/>
    <w:rsid w:val="00A5361E"/>
    <w:rsid w:val="00A56629"/>
    <w:rsid w:val="00AB24A4"/>
    <w:rsid w:val="00AB621F"/>
    <w:rsid w:val="00AC2E34"/>
    <w:rsid w:val="00AD6CC6"/>
    <w:rsid w:val="00AE2015"/>
    <w:rsid w:val="00AE67D5"/>
    <w:rsid w:val="00AE7988"/>
    <w:rsid w:val="00B050E7"/>
    <w:rsid w:val="00B32B94"/>
    <w:rsid w:val="00B46C9B"/>
    <w:rsid w:val="00B64AA1"/>
    <w:rsid w:val="00B6674F"/>
    <w:rsid w:val="00B7224B"/>
    <w:rsid w:val="00B744F4"/>
    <w:rsid w:val="00B85A1C"/>
    <w:rsid w:val="00B92F74"/>
    <w:rsid w:val="00BA46C1"/>
    <w:rsid w:val="00BD72BB"/>
    <w:rsid w:val="00C02ADC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20DA1"/>
    <w:rsid w:val="00D23716"/>
    <w:rsid w:val="00D61A06"/>
    <w:rsid w:val="00D87D82"/>
    <w:rsid w:val="00D90145"/>
    <w:rsid w:val="00D940D6"/>
    <w:rsid w:val="00DA3AF9"/>
    <w:rsid w:val="00DD5777"/>
    <w:rsid w:val="00DE241E"/>
    <w:rsid w:val="00DE7CBD"/>
    <w:rsid w:val="00E01711"/>
    <w:rsid w:val="00E32FE6"/>
    <w:rsid w:val="00E365BA"/>
    <w:rsid w:val="00E41E95"/>
    <w:rsid w:val="00E932E4"/>
    <w:rsid w:val="00E96AAD"/>
    <w:rsid w:val="00EA1F0D"/>
    <w:rsid w:val="00EA718A"/>
    <w:rsid w:val="00EC1A59"/>
    <w:rsid w:val="00EC5327"/>
    <w:rsid w:val="00ED3ED6"/>
    <w:rsid w:val="00EF0D17"/>
    <w:rsid w:val="00EF6930"/>
    <w:rsid w:val="00EF718E"/>
    <w:rsid w:val="00F1432C"/>
    <w:rsid w:val="00F3671A"/>
    <w:rsid w:val="00F47649"/>
    <w:rsid w:val="00F47896"/>
    <w:rsid w:val="00F5062D"/>
    <w:rsid w:val="00F6120D"/>
    <w:rsid w:val="00F762C4"/>
    <w:rsid w:val="00F87E7C"/>
    <w:rsid w:val="00F91F10"/>
    <w:rsid w:val="00F960FB"/>
    <w:rsid w:val="00FA10E2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75F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163</cp:revision>
  <cp:lastPrinted>2025-04-19T04:21:00Z</cp:lastPrinted>
  <dcterms:created xsi:type="dcterms:W3CDTF">2013-12-20T07:44:00Z</dcterms:created>
  <dcterms:modified xsi:type="dcterms:W3CDTF">2025-04-19T04:21:00Z</dcterms:modified>
</cp:coreProperties>
</file>